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24"/>
        <w:tblW w:w="14850" w:type="dxa"/>
        <w:tblLayout w:type="fixed"/>
        <w:tblLook w:val="04A0"/>
      </w:tblPr>
      <w:tblGrid>
        <w:gridCol w:w="1000"/>
        <w:gridCol w:w="1476"/>
        <w:gridCol w:w="6421"/>
        <w:gridCol w:w="2268"/>
        <w:gridCol w:w="1417"/>
        <w:gridCol w:w="2268"/>
      </w:tblGrid>
      <w:tr w:rsidR="003D5516" w:rsidRPr="003D5516" w:rsidTr="003D5516">
        <w:tc>
          <w:tcPr>
            <w:tcW w:w="1000" w:type="dxa"/>
          </w:tcPr>
          <w:p w:rsidR="003D5516" w:rsidRPr="003D5516" w:rsidRDefault="003D5516" w:rsidP="003D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3D5516" w:rsidRPr="003D5516" w:rsidRDefault="003D5516" w:rsidP="003D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421" w:type="dxa"/>
          </w:tcPr>
          <w:p w:rsidR="003D5516" w:rsidRPr="003D5516" w:rsidRDefault="003D5516" w:rsidP="003D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2268" w:type="dxa"/>
          </w:tcPr>
          <w:p w:rsidR="003D5516" w:rsidRPr="003D5516" w:rsidRDefault="003D5516" w:rsidP="003D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D5516" w:rsidRPr="003D5516" w:rsidRDefault="003D5516" w:rsidP="003D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</w:tcPr>
          <w:p w:rsidR="003D5516" w:rsidRPr="003D5516" w:rsidRDefault="003D5516" w:rsidP="003D5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3D5516" w:rsidRPr="003D5516" w:rsidTr="003D5516">
        <w:tc>
          <w:tcPr>
            <w:tcW w:w="1000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</w:p>
        </w:tc>
        <w:tc>
          <w:tcPr>
            <w:tcW w:w="6421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ГКУ БО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Навлинское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Синезерское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. лесничество (б.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Синезерское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Кв. 52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  <w:tc>
          <w:tcPr>
            <w:tcW w:w="1417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268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ИП Хохлов</w:t>
            </w:r>
          </w:p>
        </w:tc>
      </w:tr>
      <w:tr w:rsidR="003D5516" w:rsidRPr="003D5516" w:rsidTr="003D5516">
        <w:tc>
          <w:tcPr>
            <w:tcW w:w="1000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</w:p>
        </w:tc>
        <w:tc>
          <w:tcPr>
            <w:tcW w:w="6421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ГКУ БО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Клетнянское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Октябрьское </w:t>
            </w:r>
            <w:proofErr w:type="spell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. лесничество (б. Октябрьское)</w:t>
            </w:r>
          </w:p>
        </w:tc>
        <w:tc>
          <w:tcPr>
            <w:tcW w:w="2268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Кв. 53 выд.23, 31</w:t>
            </w:r>
          </w:p>
        </w:tc>
        <w:tc>
          <w:tcPr>
            <w:tcW w:w="1417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3D5516" w:rsidRPr="003D5516" w:rsidRDefault="003D5516" w:rsidP="003D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Дятьково-ДОЗ</w:t>
            </w:r>
            <w:proofErr w:type="spellEnd"/>
            <w:proofErr w:type="gramEnd"/>
            <w:r w:rsidRPr="003D5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F554A" w:rsidRPr="003D5516" w:rsidRDefault="003D5516" w:rsidP="003D5516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516">
        <w:rPr>
          <w:rFonts w:ascii="Times New Roman" w:hAnsi="Times New Roman" w:cs="Times New Roman"/>
          <w:sz w:val="32"/>
          <w:szCs w:val="32"/>
        </w:rPr>
        <w:t>Реестр арендаторов лесных участков, на которых зафиксированы случаи лесных пожаро</w:t>
      </w:r>
      <w:r w:rsidR="00EC14E4">
        <w:rPr>
          <w:rFonts w:ascii="Times New Roman" w:hAnsi="Times New Roman" w:cs="Times New Roman"/>
          <w:sz w:val="32"/>
          <w:szCs w:val="32"/>
        </w:rPr>
        <w:t>в</w:t>
      </w:r>
      <w:r w:rsidRPr="003D5516">
        <w:rPr>
          <w:rFonts w:ascii="Times New Roman" w:hAnsi="Times New Roman" w:cs="Times New Roman"/>
          <w:sz w:val="32"/>
          <w:szCs w:val="32"/>
        </w:rPr>
        <w:t xml:space="preserve"> в 2016 году</w:t>
      </w:r>
    </w:p>
    <w:sectPr w:rsidR="00AF554A" w:rsidRPr="003D5516" w:rsidSect="00EF0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EED"/>
    <w:rsid w:val="001771D8"/>
    <w:rsid w:val="003D5516"/>
    <w:rsid w:val="005A616A"/>
    <w:rsid w:val="00AF554A"/>
    <w:rsid w:val="00B017D1"/>
    <w:rsid w:val="00D95478"/>
    <w:rsid w:val="00EC14E4"/>
    <w:rsid w:val="00EF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Андрей</cp:lastModifiedBy>
  <cp:revision>6</cp:revision>
  <cp:lastPrinted>2016-10-12T07:22:00Z</cp:lastPrinted>
  <dcterms:created xsi:type="dcterms:W3CDTF">2016-10-11T07:09:00Z</dcterms:created>
  <dcterms:modified xsi:type="dcterms:W3CDTF">2016-10-12T07:33:00Z</dcterms:modified>
</cp:coreProperties>
</file>